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111111"/>
          <w:sz w:val="44"/>
        </w:rPr>
        <w:t>Plantilla de briefing</w:t>
      </w:r>
    </w:p>
    <w:p>
      <w:pPr>
        <w:spacing w:before="0" w:after="120"/>
      </w:pPr>
      <w:r>
        <w:rPr>
          <w:b/>
          <w:color w:val="6B6B6B"/>
          <w:sz w:val="44"/>
        </w:rPr>
        <w:t>para encargar renders 3D</w:t>
      </w:r>
    </w:p>
    <w:p>
      <w:pPr>
        <w:spacing w:after="80"/>
      </w:pPr>
      <w:r>
        <w:rPr>
          <w:color w:val="555555"/>
          <w:sz w:val="21"/>
        </w:rPr>
        <w:t>Rellena lo que sepas y déjate en blanco lo que aún no esté decidido. No hace falta tenerlo todo: con esto podemos darte presupuesto cerrado en menos de 24 horas.</w:t>
      </w:r>
    </w:p>
    <w:p>
      <w:pPr>
        <w:spacing w:after="360"/>
      </w:pPr>
      <w:r>
        <w:rPr>
          <w:i/>
          <w:color w:val="999999"/>
          <w:sz w:val="16"/>
        </w:rPr>
        <w:t>Arquitecturas3D · arquitecturas3d.com · +34 623 03 88 97</w:t>
      </w:r>
    </w:p>
    <w:p>
      <w:pPr>
        <w:spacing w:before="320" w:after="40"/>
      </w:pPr>
      <w:r>
        <w:rPr>
          <w:b/>
          <w:color w:val="8A6A2E"/>
          <w:sz w:val="15"/>
        </w:rPr>
        <w:t>01 · QUIÉN ERES</w:t>
      </w:r>
    </w:p>
    <w:p>
      <w:pPr>
        <w:spacing w:before="180" w:after="20"/>
      </w:pPr>
      <w:r>
        <w:rPr>
          <w:b/>
          <w:sz w:val="19"/>
        </w:rPr>
        <w:t>Nombre y empresa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Teléfono y email de contacto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Tipo de cliente</w:t>
      </w:r>
    </w:p>
    <w:p>
      <w:pPr>
        <w:spacing w:after="40"/>
      </w:pPr>
      <w:r>
        <w:rPr>
          <w:i/>
          <w:color w:val="999999"/>
          <w:sz w:val="16"/>
        </w:rPr>
        <w:t>Promotora · Estudio de arquitectura · Interiorista · Inmobiliaria · Constructora · Particular · Otro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02 · EL PROYECTO</w:t>
      </w:r>
    </w:p>
    <w:p>
      <w:pPr>
        <w:spacing w:before="180" w:after="20"/>
      </w:pPr>
      <w:r>
        <w:rPr>
          <w:b/>
          <w:sz w:val="19"/>
        </w:rPr>
        <w:t>Nombre o referencia del proyecto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Tipo de proyecto</w:t>
      </w:r>
    </w:p>
    <w:p>
      <w:pPr>
        <w:spacing w:after="40"/>
      </w:pPr>
      <w:r>
        <w:rPr>
          <w:i/>
          <w:color w:val="999999"/>
          <w:sz w:val="16"/>
        </w:rPr>
        <w:t>Vivienda unifamiliar · Promoción de X viviendas · Reforma · Local comercial · Nave · Concurso · Producto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Ubicación</w:t>
      </w:r>
    </w:p>
    <w:p>
      <w:pPr>
        <w:spacing w:after="40"/>
      </w:pPr>
      <w:r>
        <w:rPr>
          <w:i/>
          <w:color w:val="999999"/>
          <w:sz w:val="16"/>
        </w:rPr>
        <w:t>Ciudad y provincia. Si hay fotointegración, indica si tienes fotos del emplazamiento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Fase actual del proyecto</w:t>
      </w:r>
    </w:p>
    <w:p>
      <w:pPr>
        <w:spacing w:after="40"/>
      </w:pPr>
      <w:r>
        <w:rPr>
          <w:i/>
          <w:color w:val="999999"/>
          <w:sz w:val="16"/>
        </w:rPr>
        <w:t>Anteproyecto · Proyecto básico · Proyecto de ejecución · Obra iniciada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03 · LA DECISIÓN CLAVE</w:t>
      </w:r>
    </w:p>
    <w:p>
      <w:pPr>
        <w:spacing w:after="120"/>
      </w:pPr>
      <w:r>
        <w:rPr>
          <w:i/>
          <w:color w:val="555555"/>
          <w:sz w:val="19"/>
        </w:rPr>
        <w:t>Esta es la pregunta que más condiciona el resultado. La misma imagen se hace muy distinta según para qué sirva.</w:t>
      </w:r>
    </w:p>
    <w:p>
      <w:pPr>
        <w:spacing w:before="180" w:after="20"/>
      </w:pPr>
      <w:r>
        <w:rPr>
          <w:b/>
          <w:sz w:val="19"/>
        </w:rPr>
        <w:t>¿Para qué van a servir las imágenes?</w:t>
      </w:r>
    </w:p>
    <w:p>
      <w:pPr>
        <w:spacing w:after="40"/>
      </w:pPr>
      <w:r>
        <w:rPr>
          <w:i/>
          <w:color w:val="999999"/>
          <w:sz w:val="16"/>
        </w:rPr>
        <w:t>Vender sobre plano · Ganar un concurso · Tramitar licencia · Decidir materiales con tu cliente · Catálogo y comunicación · Aprobar en junta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04 · QUÉ NECESITAS</w:t>
      </w:r>
    </w:p>
    <w:p>
      <w:pPr>
        <w:spacing w:before="180" w:after="20"/>
      </w:pPr>
      <w:r>
        <w:rPr>
          <w:b/>
          <w:sz w:val="19"/>
        </w:rPr>
        <w:t>Renders interiores (nº y qué estancias)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Renders exteriores (nº y qué vistas)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Otros formatos</w:t>
      </w:r>
    </w:p>
    <w:p>
      <w:pPr>
        <w:spacing w:after="40"/>
      </w:pPr>
      <w:r>
        <w:rPr>
          <w:i/>
          <w:color w:val="999999"/>
          <w:sz w:val="16"/>
        </w:rPr>
        <w:t>Tour virtual 360 · Fotointegración · Animación o vídeo · Planos amueblados · Vistas aéreas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¿Hay variantes a comparar?</w:t>
      </w:r>
    </w:p>
    <w:p>
      <w:pPr>
        <w:spacing w:after="40"/>
      </w:pPr>
      <w:r>
        <w:rPr>
          <w:i/>
          <w:color w:val="999999"/>
          <w:sz w:val="16"/>
        </w:rPr>
        <w:t>Dos acabados, dos distribuciones, día y noche… Producirlas juntas es mucho más barato que pedirlas después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05 · PLAZOS</w:t>
      </w:r>
    </w:p>
    <w:p>
      <w:pPr>
        <w:spacing w:before="180" w:after="20"/>
      </w:pPr>
      <w:r>
        <w:rPr>
          <w:b/>
          <w:sz w:val="19"/>
        </w:rPr>
        <w:t>Fecha límite REAL</w:t>
      </w:r>
    </w:p>
    <w:p>
      <w:pPr>
        <w:spacing w:after="40"/>
      </w:pPr>
      <w:r>
        <w:rPr>
          <w:i/>
          <w:color w:val="999999"/>
          <w:sz w:val="16"/>
        </w:rPr>
        <w:t>El día que la imagen tiene que estar publicada, entregada o en el panel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¿Hay una fecha intermedia de validación?</w:t>
      </w:r>
    </w:p>
    <w:p>
      <w:pPr>
        <w:spacing w:after="40"/>
      </w:pPr>
      <w:r>
        <w:rPr>
          <w:i/>
          <w:color w:val="999999"/>
          <w:sz w:val="16"/>
        </w:rPr>
        <w:t>Comité, junta, reunión con cliente…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06 · QUIÉN APRUEBA</w:t>
      </w:r>
    </w:p>
    <w:p>
      <w:pPr>
        <w:spacing w:after="120"/>
      </w:pPr>
      <w:r>
        <w:rPr>
          <w:i/>
          <w:color w:val="555555"/>
          <w:sz w:val="19"/>
        </w:rPr>
        <w:t>El error que más rondas de corrección provoca es que alguien que no participó vea el render final y quiera cambiarlo. Indícanos quién debe validar.</w:t>
      </w:r>
    </w:p>
    <w:p>
      <w:pPr>
        <w:spacing w:before="180" w:after="20"/>
      </w:pPr>
      <w:r>
        <w:rPr>
          <w:b/>
          <w:sz w:val="19"/>
        </w:rPr>
        <w:t>Personas que tienen que dar el visto bueno</w:t>
      </w:r>
    </w:p>
    <w:p>
      <w:pPr>
        <w:spacing w:after="40"/>
      </w:pPr>
      <w:r>
        <w:rPr>
          <w:i/>
          <w:color w:val="999999"/>
          <w:sz w:val="16"/>
        </w:rPr>
        <w:t>Nombre y rol de cada una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Interlocutor único con nosotros</w:t>
      </w:r>
    </w:p>
    <w:p>
      <w:pPr>
        <w:spacing w:after="40"/>
      </w:pPr>
      <w:r>
        <w:rPr>
          <w:i/>
          <w:color w:val="999999"/>
          <w:sz w:val="16"/>
        </w:rPr>
        <w:t>Quién centraliza los comentarios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07 · USO FINAL Y ENTREGA</w:t>
      </w:r>
    </w:p>
    <w:p>
      <w:pPr>
        <w:spacing w:before="180" w:after="20"/>
      </w:pPr>
      <w:r>
        <w:rPr>
          <w:b/>
          <w:sz w:val="19"/>
        </w:rPr>
        <w:t>Dónde se van a publicar</w:t>
      </w:r>
    </w:p>
    <w:p>
      <w:pPr>
        <w:spacing w:after="40"/>
      </w:pPr>
      <w:r>
        <w:rPr>
          <w:i/>
          <w:color w:val="999999"/>
          <w:sz w:val="16"/>
        </w:rPr>
        <w:t>Portal inmobiliario · Web · Dosier impreso · Panel A1 · Lona de obra · Redes sociales · Expediente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after="200"/>
      </w:pPr>
      <w:r>
        <w:rPr>
          <w:i/>
          <w:color w:val="999999"/>
          <w:sz w:val="17"/>
        </w:rPr>
        <w:t>Pide siempre la máxima resolución aunque hoy solo la uses en web: reducir una imagen es gratis, ampliarla es imposible.</w:t>
      </w:r>
    </w:p>
    <w:p>
      <w:pPr>
        <w:spacing w:before="320" w:after="40"/>
      </w:pPr>
      <w:r>
        <w:rPr>
          <w:b/>
          <w:color w:val="8A6A2E"/>
          <w:sz w:val="15"/>
        </w:rPr>
        <w:t>08 · DOCUMENTACIÓN DISPONIBLE</w:t>
      </w:r>
    </w:p>
    <w:p>
      <w:pPr>
        <w:spacing w:before="180" w:after="20"/>
      </w:pPr>
      <w:r>
        <w:rPr>
          <w:b/>
          <w:sz w:val="19"/>
        </w:rPr>
        <w:t>Qué planos tienes</w:t>
      </w:r>
    </w:p>
    <w:p>
      <w:pPr>
        <w:spacing w:after="40"/>
      </w:pPr>
      <w:r>
        <w:rPr>
          <w:i/>
          <w:color w:val="999999"/>
          <w:sz w:val="16"/>
        </w:rPr>
        <w:t>DWG · PDF · Modelo BIM o SketchUp · Bocetos · Fotos de planos en papel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¿Tienes memoria de calidades?</w:t>
      </w:r>
    </w:p>
    <w:p>
      <w:pPr>
        <w:spacing w:after="40"/>
      </w:pPr>
      <w:r>
        <w:rPr>
          <w:i/>
          <w:color w:val="999999"/>
          <w:sz w:val="16"/>
        </w:rPr>
        <w:t>Si no está cerrada, indícanos qué está decidido y qué 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180" w:after="20"/>
      </w:pPr>
      <w:r>
        <w:rPr>
          <w:b/>
          <w:sz w:val="19"/>
        </w:rPr>
        <w:t>Referencias visuales</w:t>
      </w:r>
    </w:p>
    <w:p>
      <w:pPr>
        <w:spacing w:after="40"/>
      </w:pPr>
      <w:r>
        <w:rPr>
          <w:i/>
          <w:color w:val="999999"/>
          <w:sz w:val="16"/>
        </w:rPr>
        <w:t>Enlaces, tablero de Pinterest o capturas de lo que te gusta — y también de lo que 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09 · PRESUPUESTO</w:t>
      </w:r>
    </w:p>
    <w:p>
      <w:pPr>
        <w:spacing w:before="180" w:after="20"/>
      </w:pPr>
      <w:r>
        <w:rPr>
          <w:b/>
          <w:sz w:val="19"/>
        </w:rPr>
        <w:t>Rango orientativo que manejas</w:t>
      </w:r>
    </w:p>
    <w:p>
      <w:pPr>
        <w:spacing w:after="40"/>
      </w:pPr>
      <w:r>
        <w:rPr>
          <w:i/>
          <w:color w:val="999999"/>
          <w:sz w:val="16"/>
        </w:rPr>
        <w:t>Hablar de dinero pronto no es de mal gusto: es de eficiente. Nos permite proponerte la solución adecuada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pPr>
        <w:spacing w:before="320" w:after="40"/>
      </w:pPr>
      <w:r>
        <w:rPr>
          <w:b/>
          <w:color w:val="8A6A2E"/>
          <w:sz w:val="15"/>
        </w:rPr>
        <w:t>10 · CUALQUIER OTRA COSA</w:t>
      </w:r>
    </w:p>
    <w:p>
      <w:pPr>
        <w:spacing w:before="180" w:after="20"/>
      </w:pPr>
      <w:r>
        <w:rPr>
          <w:b/>
          <w:sz w:val="19"/>
        </w:rPr>
        <w:t>Notas, condicionantes, confidencialidad…</w:t>
      </w:r>
    </w:p>
    <w:p>
      <w:pPr>
        <w:spacing w:after="40"/>
      </w:pPr>
      <w:r>
        <w:rPr>
          <w:i/>
          <w:color w:val="999999"/>
          <w:sz w:val="16"/>
        </w:rPr>
        <w:t>Si el proyecto requiere NDA, indícalo aquí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518"/>
      </w:tblGrid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  <w:tr>
        <w:trPr>
          <w:trHeight w:val="425"/>
        </w:trPr>
        <w:tc>
          <w:tcPr>
            <w:tcW w:type="dxa" w:w="9518"/>
            <w:shd w:fill="FCFBF9"/>
          </w:tcPr>
          <w:p>
            <w:r/>
          </w:p>
        </w:tc>
      </w:tr>
    </w:tbl>
    <w:p>
      <w:pPr>
        <w:spacing w:after="0"/>
      </w:pPr>
    </w:p>
    <w:p>
      <w:r>
        <w:br w:type="page"/>
      </w:r>
    </w:p>
    <w:p>
      <w:pPr>
        <w:spacing w:before="0" w:after="120"/>
      </w:pPr>
      <w:r>
        <w:rPr>
          <w:b/>
          <w:color w:val="111111"/>
          <w:sz w:val="32"/>
        </w:rPr>
        <w:t>Lo que pasa después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6236"/>
      </w:tblGrid>
      <w:tr>
        <w:tc>
          <w:tcPr>
            <w:tcW w:type="dxa" w:w="4759"/>
            <w:shd w:fill="F7F7F5"/>
          </w:tcPr>
          <w:p>
            <w:r>
              <w:rPr>
                <w:b/>
                <w:sz w:val="19"/>
              </w:rPr>
              <w:t>En 24 horas</w:t>
            </w:r>
          </w:p>
        </w:tc>
        <w:tc>
          <w:tcPr>
            <w:tcW w:type="dxa" w:w="4759"/>
          </w:tcPr>
          <w:p>
            <w:r>
              <w:rPr>
                <w:sz w:val="19"/>
              </w:rPr>
              <w:t>Recibes presupuesto cerrado con precio, plazo y qué incluye exactamente</w:t>
            </w:r>
          </w:p>
        </w:tc>
      </w:tr>
      <w:tr>
        <w:tc>
          <w:tcPr>
            <w:tcW w:type="dxa" w:w="4759"/>
            <w:shd w:fill="F7F7F5"/>
          </w:tcPr>
          <w:p>
            <w:r>
              <w:rPr>
                <w:b/>
                <w:sz w:val="19"/>
              </w:rPr>
              <w:t>En 72 horas</w:t>
            </w:r>
          </w:p>
        </w:tc>
        <w:tc>
          <w:tcPr>
            <w:tcW w:type="dxa" w:w="4759"/>
          </w:tcPr>
          <w:p>
            <w:r>
              <w:rPr>
                <w:sz w:val="19"/>
              </w:rPr>
              <w:t>Primera imagen de validación: ajustamos encuadre, luz y materiales antes de producir el resto</w:t>
            </w:r>
          </w:p>
        </w:tc>
      </w:tr>
      <w:tr>
        <w:tc>
          <w:tcPr>
            <w:tcW w:type="dxa" w:w="4759"/>
            <w:shd w:fill="F7F7F5"/>
          </w:tcPr>
          <w:p>
            <w:r>
              <w:rPr>
                <w:b/>
                <w:sz w:val="19"/>
              </w:rPr>
              <w:t>Una ronda de correcciones</w:t>
            </w:r>
          </w:p>
        </w:tc>
        <w:tc>
          <w:tcPr>
            <w:tcW w:type="dxa" w:w="4759"/>
          </w:tcPr>
          <w:p>
            <w:r>
              <w:rPr>
                <w:sz w:val="19"/>
              </w:rPr>
              <w:t>Incluida en el precio. Concentra todos los comentarios de todos los implicados en ella</w:t>
            </w:r>
          </w:p>
        </w:tc>
      </w:tr>
      <w:tr>
        <w:tc>
          <w:tcPr>
            <w:tcW w:type="dxa" w:w="4759"/>
            <w:shd w:fill="F7F7F5"/>
          </w:tcPr>
          <w:p>
            <w:r>
              <w:rPr>
                <w:b/>
                <w:sz w:val="19"/>
              </w:rPr>
              <w:t>Entrega final</w:t>
            </w:r>
          </w:p>
        </w:tc>
        <w:tc>
          <w:tcPr>
            <w:tcW w:type="dxa" w:w="4759"/>
          </w:tcPr>
          <w:p>
            <w:r>
              <w:rPr>
                <w:sz w:val="19"/>
              </w:rPr>
              <w:t>En alta resolución y en los formatos que hayas indicado en el punto 07</w:t>
            </w:r>
          </w:p>
        </w:tc>
      </w:tr>
    </w:tbl>
    <w:p>
      <w:pPr>
        <w:spacing w:after="200"/>
      </w:pPr>
      <w:r>
        <w:rPr>
          <w:i w:val="0"/>
          <w:color w:val="333333"/>
          <w:sz w:val="16"/>
        </w:rPr>
      </w:r>
    </w:p>
    <w:p>
      <w:pPr>
        <w:spacing w:before="0" w:after="120"/>
      </w:pPr>
      <w:r>
        <w:rPr>
          <w:b/>
          <w:color w:val="111111"/>
          <w:sz w:val="26"/>
        </w:rPr>
        <w:t>Envíanoslo</w:t>
      </w:r>
    </w:p>
    <w:p>
      <w:pPr>
        <w:spacing w:after="120"/>
      </w:pPr>
      <w:r>
        <w:rPr>
          <w:i w:val="0"/>
          <w:color w:val="333333"/>
          <w:sz w:val="20"/>
        </w:rPr>
        <w:t>Manda esta plantilla rellena por WhatsApp al +34 623 03 88 97 o a info@arquitecturas3d.com junto con los planos que tengas. Cuanto más completa venga, más ajustado será el presupuesto — pero no esperes a tenerlo todo: se puede empezar con lo que haya.</w:t>
      </w:r>
    </w:p>
    <w:p>
      <w:pPr>
        <w:spacing w:after="120"/>
      </w:pPr>
      <w:r>
        <w:rPr>
          <w:i/>
          <w:color w:val="999999"/>
          <w:sz w:val="17"/>
        </w:rPr>
        <w:t>Arquitecturas3D · Desde 2004 · +350 proyectos · +30 premiados · +2.050 infografías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